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C1D" w:rsidRDefault="00C74C1D" w:rsidP="00596858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</w:pPr>
      <w:r w:rsidRPr="00596858"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  <w:fldChar w:fldCharType="begin"/>
      </w:r>
      <w:r w:rsidRPr="00596858"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  <w:instrText xml:space="preserve"> HYPERLINK "http://advanglish.ru/%d1%83%d1%80%d0%be%d0%ba-20-starter/" </w:instrText>
      </w:r>
      <w:r w:rsidRPr="00596858"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  <w:fldChar w:fldCharType="separate"/>
      </w:r>
      <w:r w:rsidRPr="00596858"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  <w:t xml:space="preserve">Урок 20 </w:t>
      </w:r>
      <w:proofErr w:type="spellStart"/>
      <w:r w:rsidRPr="00596858"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  <w:t>starter</w:t>
      </w:r>
      <w:proofErr w:type="spellEnd"/>
      <w:r w:rsidRPr="00596858"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  <w:fldChar w:fldCharType="end"/>
      </w:r>
    </w:p>
    <w:p w:rsidR="00596858" w:rsidRPr="00596858" w:rsidRDefault="00596858" w:rsidP="00596858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kern w:val="36"/>
          <w:sz w:val="44"/>
          <w:szCs w:val="48"/>
          <w:lang w:eastAsia="ru-RU"/>
        </w:rPr>
      </w:pPr>
      <w:bookmarkStart w:id="0" w:name="_GoBack"/>
      <w:bookmarkEnd w:id="0"/>
    </w:p>
    <w:p w:rsidR="00C74C1D" w:rsidRPr="00C74C1D" w:rsidRDefault="00C74C1D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Разминка</w:t>
      </w:r>
    </w:p>
    <w:p w:rsidR="00C74C1D" w:rsidRPr="00C74C1D" w:rsidRDefault="00C74C1D" w:rsidP="0059685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Arial Black" w:eastAsia="Times New Roman" w:hAnsi="Arial Black" w:cs="Times New Roman"/>
          <w:color w:val="252A31"/>
          <w:sz w:val="27"/>
          <w:szCs w:val="27"/>
          <w:lang w:eastAsia="ru-RU"/>
        </w:rPr>
        <w:t>Ритмические группы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Ритмическая группа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- это свойственная английскому языку более мелкая, чем смысловая группа, единица членения речевого потока. Основой ритмической группы является ударный слог. В английском предложении может быть несколько смысловых групп. В каждой смысловой группе будет столько ритмических групп, сколько в ней ударных слогов. Таким образом, ритмическая группа -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это ударный слог и все, относящиеся к нему безударные слоги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безударные слоги стоят перед ударным слогом, то они называются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предударными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Если же безударные слоги стоят позади ударного слога, то они носят название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заударных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слогов. Например, в предложении: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`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Take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- одна ритмическая группа, состоящая из одного ударного и одного заударного слога.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предложении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I `can’t `tell you about it `now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 -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три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ритмических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группы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 1)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`can’t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2)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`tell you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3)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about it `now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.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первой ритмической группе один предударный слог и один ударный слог; во второй – ударный слог + заударный; в третьей – три предударных слога + один ударный.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Каждая ритмическая группа произносится слитно, без пауз, как будто это одно слово, состоящее их нескольких слогов. Необходимо произносить безударные слова, не зависимо от их количества, в тот же промежуток времени, что и ударное слово. </w:t>
      </w: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: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You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should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have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`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left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it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По количеству затраченного времени три слова: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should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have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равняется одному: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left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Сравните русские фразы, содержащие ударные и безударные слоги, с английскими ритмическими группами:</w:t>
      </w:r>
    </w:p>
    <w:p w:rsid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20..mp3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– Один заударный слог:</w:t>
      </w:r>
    </w:p>
    <w:p w:rsidR="00C74C1D" w:rsidRPr="00596858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СКОЛЬ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ко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КАК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же.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МОЖ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но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ВОТ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он. 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r w:rsidRPr="0059685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Take 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it! 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Write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Give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Clean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Read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Say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Leave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Open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Close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it! 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r w:rsidRPr="0059685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Do 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 </w:t>
      </w:r>
    </w:p>
    <w:p w:rsidR="00C74C1D" w:rsidRPr="00596858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59685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– 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Два</w:t>
      </w:r>
      <w:r w:rsidRPr="0059685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заударных</w:t>
      </w:r>
      <w:r w:rsidRPr="0059685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слога</w:t>
      </w:r>
      <w:r w:rsidRPr="0059685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СДЕ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лай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это,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ВЫ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шли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мне,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САМ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там был,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ВО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семь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часов,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НЕТ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его здесь. 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Alice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can.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Write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to him.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Lots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of them.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Fa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ther will. 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Won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derful. 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Yes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terday. 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Parts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of it.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– 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Три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заударных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слога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ЧТО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тебе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нужно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?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ГДЕ вы сказали? 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ЛУЧше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отдай! 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Na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turally.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Pra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ctically `</w:t>
      </w:r>
      <w:proofErr w:type="gram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Why</w:t>
      </w:r>
      <w:proofErr w:type="gram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is he here?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May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be he can.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What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did you say?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When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is it due</w:t>
      </w:r>
      <w:proofErr w:type="gram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?.</w:t>
      </w:r>
      <w:proofErr w:type="gram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– Один предударный слог: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Не СТОЙ. Вас НЕТ. Он БЫЛ.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КоНЕЦ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Во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ДВОР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r w:rsidRPr="00596858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By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bus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To`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day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It’s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At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last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. </w:t>
      </w:r>
      <w:proofErr w:type="gram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But</w:t>
      </w:r>
      <w:proofErr w:type="gram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where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? You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try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They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do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She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can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knew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 </w:t>
      </w:r>
    </w:p>
    <w:p w:rsidR="00C74C1D" w:rsidRPr="00596858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96858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 xml:space="preserve">– 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Два</w:t>
      </w:r>
      <w:r w:rsidRPr="00596858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предударных</w:t>
      </w:r>
      <w:r w:rsidRPr="00596858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слога</w:t>
      </w:r>
      <w:r w:rsidRPr="00596858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Дайте МНЕ. Стойте ТУТ. Знал ли ОН? 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In my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car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On the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bed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As you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like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Many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thanks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But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did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was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right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– Три предударных слога: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Сами вы ГДЕ? Лена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ушЛА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 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 was in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June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He should have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won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We shall be 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late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. It can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es`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cape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. They will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re`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turn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val="en-US" w:eastAsia="ru-RU"/>
        </w:rPr>
        <w:t xml:space="preserve">– 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Четыре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предударных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слога</w:t>
      </w:r>
      <w:r w:rsidRPr="00C74C1D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val="en-US"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не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перебиВАЙ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Не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перехоДИ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Не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перебеГАЙ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She is in the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car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It is on the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shelf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It is on the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roof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He is in the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bus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are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plant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Естественно, существуют также вариации, например, один или несколько предударных слогов и один или несколько заударных слогов: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– Один предударный и один заударный слог: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Я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ЗНАЮ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его.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БЕ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гай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Возь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МИ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это.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Поз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ВОЛЬ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мне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 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On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Fri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day. In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Ju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ly. 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learnt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it. I `know him. She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has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it. We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see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 it.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let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him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– Два предударных и один заударный слог: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Невоз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МОЖ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но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Сколько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НУЖ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но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Посмо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ТРЕ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ли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I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can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take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. 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can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write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it. I must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give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it. I can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clean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it. I can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read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it. I can 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say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 it. 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I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can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leave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Прочтите ритмические группы: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Один заударный слог: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8"/>
        <w:gridCol w:w="1469"/>
        <w:gridCol w:w="780"/>
        <w:gridCol w:w="1463"/>
        <w:gridCol w:w="1194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Se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ven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Семь.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Some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times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Иногда.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Gla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dly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 радостью.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Ne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ver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Никогда.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lastRenderedPageBreak/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Who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has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 кого есть?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Al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ways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Всегда.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Try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Попытайся.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Thank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Спасибо.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Stop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Прекрати.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Which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one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Который?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Два заударных слога: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1796"/>
        <w:gridCol w:w="780"/>
        <w:gridCol w:w="1688"/>
        <w:gridCol w:w="1675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Yes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terday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Вчера.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Write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me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Напиши мне.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Re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cently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Недавно.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Tom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took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Том взял его.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In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teresting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Интересно.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None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of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them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Никто их них.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Ev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eryone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U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sually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Обычно.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Wait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for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me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Подожди меня.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Perf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ectly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Прекрасно.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Три заударных слога: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878"/>
        <w:gridCol w:w="780"/>
        <w:gridCol w:w="2228"/>
        <w:gridCol w:w="2437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How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many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times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Сколько раз?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Liv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erpool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Street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Улица Ливерпуль.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Who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can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Кто сможет сделать это?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Hun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dreds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of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times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Сотни раз.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Part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of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time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Часть времени.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Who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told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that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Кто вам это сказал?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When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due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Когда он прибывает?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Whose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Тогда чей этот?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Some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of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them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are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Некоторые из них.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Won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derful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play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Удивительная пьеса.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Один предударный слог: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1484"/>
        <w:gridCol w:w="780"/>
        <w:gridCol w:w="1552"/>
        <w:gridCol w:w="1893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him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 он.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was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 был.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Why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me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я?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Of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course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Конечно.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Let’s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go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!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Пошли.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Why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not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бы нет?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know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знаю.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What’s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that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Что это?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His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car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 машина.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knew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Она знала.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Два предударных слога: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2856"/>
        <w:gridCol w:w="780"/>
        <w:gridCol w:w="1613"/>
        <w:gridCol w:w="1673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By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-`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night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 сегодняшнему вечеру.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here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 здесь.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shelf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полке.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wise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 мудро.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street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улице.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spring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Весной.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for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 для вас.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was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late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Она опоздала.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are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good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Они хорошие.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shall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see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Увидим.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Три предударных слога: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6"/>
        <w:gridCol w:w="2413"/>
        <w:gridCol w:w="780"/>
        <w:gridCol w:w="2265"/>
        <w:gridCol w:w="2772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was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an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actor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 был актёром.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Oh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but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I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can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О, но я могу.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at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home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Она дома.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should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have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come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Ей следовало бы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придти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lastRenderedPageBreak/>
              <w:t>They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will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be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late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Они опоздают.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might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have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seen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Возможно, он видел.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How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did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play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она играла?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If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in`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sist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Если вы настаиваете.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I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should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have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known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Мне следовало бы знать.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was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my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boss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 был моим начальником.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Четыре предударных слога: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2"/>
        <w:gridCol w:w="1747"/>
        <w:gridCol w:w="780"/>
        <w:gridCol w:w="2497"/>
        <w:gridCol w:w="1911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He is in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car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 в машине.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We are in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yard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 во дворе.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It is on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shelf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Она на полке.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I am in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room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в комнате.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It is on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roof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Оно на крыше.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It is in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box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Оно в коробке.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He is in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bus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 в автобусе.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She is in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house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Она в доме.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They are at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plant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Они на заводе.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They are at the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desks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Они за партами.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Один предударный и один заударный слог: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2106"/>
        <w:gridCol w:w="780"/>
        <w:gridCol w:w="1553"/>
        <w:gridCol w:w="1964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know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знаю это.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Let’s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go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Тогда пошли.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likes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Ему это нравится.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Re`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peat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Повторите.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rain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ing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Идёт дождь.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lost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его потерял.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Good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ev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ening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Добрый вечер.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told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 сказали вам.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Who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was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Кто это был?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No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won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der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 удивительно.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Два предударных и один заударный слог: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2965"/>
        <w:gridCol w:w="780"/>
        <w:gridCol w:w="2175"/>
        <w:gridCol w:w="2028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I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in`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tend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намериваюсь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750" w:type="dxa"/>
            <w:vMerge w:val="restart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was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ab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sent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 отсутствовал.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But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I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told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 я сказал вам.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don’t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have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Вам не нужно.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You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can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leave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Ты можешь оставить это.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I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can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man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age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справлюсь.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I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will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do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это сделаю.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my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fault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 моя вина.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can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prove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Они могут доказать это.</w:t>
            </w:r>
          </w:p>
        </w:tc>
        <w:tc>
          <w:tcPr>
            <w:tcW w:w="0" w:type="auto"/>
            <w:vMerge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It’s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fan`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ta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stic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!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 фантастика!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Различают простой и сложный ритм. Ритм, в основе которого лежит простая ритмическая группа, т.е. группа, состоящая из одного ударного слога и примыкающих к нему безударных слогов, называется простым.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I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can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do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Если же в ритмическую группу входят два или более ударных слога, то такая ритмическая группа называется сложной, и ритм в основе которого лежит подобная группа, называется сложным.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What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time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did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get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there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lastRenderedPageBreak/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Тип ритма (простой или сложный) зависит от длины предложения. Для короткого предложения более типичен простой ритм. Для сложного ритма часто требуется значительно больший отрезок речи.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Сравните: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Простой ритм:</w:t>
      </w:r>
    </w:p>
    <w:p w:rsidR="00C74C1D" w:rsidRPr="00596858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МОЖ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но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ВЗЯТЬ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это.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ПУСТЬ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он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СКА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жет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ДАЙ</w:t>
      </w:r>
      <w:r w:rsidRPr="00596858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мне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proofErr w:type="spellStart"/>
      <w:proofErr w:type="gram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ВО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ду</w:t>
      </w:r>
      <w:proofErr w:type="spellEnd"/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  <w:r w:rsidRPr="00596858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proofErr w:type="gram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do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her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take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us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write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them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see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him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give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 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r w:rsidRPr="0059685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Let 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us `</w:t>
      </w:r>
      <w:r w:rsidRPr="00596858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clean 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it!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ДАЙ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те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ей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ДЫ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.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СПРА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шивали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ВАС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ВЫ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мойте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же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proofErr w:type="gram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ИХ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`</w:t>
      </w:r>
      <w:proofErr w:type="gram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Put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 on the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floor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Write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 on the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door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Place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 on the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desk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Keep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room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Сложный ритм: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Я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ЧАС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то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ЕМ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ЛАТ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proofErr w:type="spellStart"/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НА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,.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Мне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НУЖ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но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ВАМ 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ЛИТЬ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ви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НА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want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to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read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book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to`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day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She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wants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to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clean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room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a`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lone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 I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want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to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send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 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box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to`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day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I’d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like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to`</w:t>
      </w:r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see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film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`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once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Прочтите предложения со сложным ритмом. Помните, что ритмические группы следует произносить слитно, чётко выделяя ударные слоги.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5"/>
        <w:gridCol w:w="5361"/>
      </w:tblGrid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I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wanted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play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хотела играть.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She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wishes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 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to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sing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Она желает петь.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But</w:t>
            </w:r>
            <w:proofErr w:type="gram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which 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do you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like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 какой вам нравится?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A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quar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ter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past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six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Четверть седьмого.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I can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har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 xml:space="preserve">dly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be`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lieve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 it, sir.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с трудом верю в это, сэр.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What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a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won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derful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 `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eastAsia="ru-RU"/>
              </w:rPr>
              <w:t>gall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ery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!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Какая удивительная галерея!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I have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just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 been to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see 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him in `Liverpool.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только что посетил его в Ливерпуле.</w:t>
            </w:r>
          </w:p>
        </w:tc>
      </w:tr>
      <w:tr w:rsidR="00C74C1D" w:rsidRPr="00C74C1D" w:rsidTr="00C74C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What a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won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derful `</w:t>
            </w:r>
            <w:r w:rsidRPr="00C74C1D">
              <w:rPr>
                <w:rFonts w:ascii="Times New Roman" w:eastAsia="Times New Roman" w:hAnsi="Times New Roman" w:cs="Times New Roman"/>
                <w:b/>
                <w:bCs/>
                <w:color w:val="993300"/>
                <w:sz w:val="27"/>
                <w:szCs w:val="27"/>
                <w:lang w:val="en-US" w:eastAsia="ru-RU"/>
              </w:rPr>
              <w:t>house 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he has `built for you!</w:t>
            </w:r>
          </w:p>
        </w:tc>
        <w:tc>
          <w:tcPr>
            <w:tcW w:w="0" w:type="auto"/>
            <w:vAlign w:val="center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Какой удивительный дом построил он для тебя!</w:t>
            </w:r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Давайте повторим все, что мы изучили.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Сделаем обзор по частям речи, с которыми мы уже знакомы.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Есть существительное, которое меняется по числам.</w:t>
      </w:r>
    </w:p>
    <w:p w:rsidR="00C74C1D" w:rsidRPr="00C74C1D" w:rsidRDefault="00C74C1D" w:rsidP="00596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1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Множественное число</w:t>
      </w:r>
    </w:p>
    <w:p w:rsidR="00C74C1D" w:rsidRPr="00C74C1D" w:rsidRDefault="00C74C1D" w:rsidP="0059685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Множественное число существительных образовывается при помощи окончания </w:t>
      </w: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u w:val="single"/>
          <w:shd w:val="clear" w:color="auto" w:fill="FF00FF"/>
          <w:lang w:eastAsia="ru-RU"/>
        </w:rPr>
        <w:t>–s(-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u w:val="single"/>
          <w:shd w:val="clear" w:color="auto" w:fill="FF00FF"/>
          <w:lang w:eastAsia="ru-RU"/>
        </w:rPr>
        <w:t>es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u w:val="single"/>
          <w:shd w:val="clear" w:color="auto" w:fill="FF00FF"/>
          <w:lang w:eastAsia="ru-RU"/>
        </w:rPr>
        <w:t>).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каких случаях добавляется –s, а в каких –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es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– 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shd w:val="clear" w:color="auto" w:fill="00FF00"/>
          <w:lang w:eastAsia="ru-RU"/>
        </w:rPr>
        <w:t>es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shd w:val="clear" w:color="auto" w:fill="00FF00"/>
          <w:lang w:eastAsia="ru-RU"/>
        </w:rPr>
        <w:t xml:space="preserve"> добавляется, если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слово заканчивается на: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-s 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(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, bus – buses)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-x 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(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, fox – foxes)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-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sh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(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, flash – flashes)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-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ch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(например,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torch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torches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-f(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fe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– в этом случае f меняется на v, и добавляется окончание –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es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(например,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wolf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wolves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wife-wives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12 существительных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оканчивающихся на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-f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-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fe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при образовании множественно числа “теряют”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-f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-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fe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но приобретают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-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ves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Вот они: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calf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(теленок),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half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(половина),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knife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(нож),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leaf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(лист дерева),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life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(жизнь),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loaf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(буханка, каравай),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self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(сам, себя),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sheaf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(сноп, вязанка),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shelf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(полка),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thief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 </w:t>
      </w: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(вор),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wife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(жена),</w:t>
      </w:r>
    </w:p>
    <w:p w:rsidR="00C74C1D" w:rsidRPr="00C74C1D" w:rsidRDefault="00C74C1D" w:rsidP="0059685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wolf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 </w:t>
      </w: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(волк).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-o (кроме сокращенных слов типа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photo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в этом случае добавляется только –s). Например,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potato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potatoes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-y (если она стоит после согласной) – в этом случае y меняется на i, и добавляется окончание –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es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Например,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lad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shd w:val="clear" w:color="auto" w:fill="00FF00"/>
          <w:lang w:eastAsia="ru-RU"/>
        </w:rPr>
        <w:t>y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 –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lad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shd w:val="clear" w:color="auto" w:fill="00FF00"/>
          <w:lang w:eastAsia="ru-RU"/>
        </w:rPr>
        <w:t>i</w:t>
      </w:r>
      <w:r w:rsidRPr="00C74C1D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shd w:val="clear" w:color="auto" w:fill="FF00FF"/>
          <w:lang w:eastAsia="ru-RU"/>
        </w:rPr>
        <w:t>es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   Почти все существительные подчиняются этому правилу, но есть и исключения.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shd w:val="clear" w:color="auto" w:fill="FFFF00"/>
          <w:lang w:eastAsia="ru-RU"/>
        </w:rPr>
        <w:t>Основные исключения необходимо запомнить.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Man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men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(мужчина)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Woman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women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[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wimin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 (женщина)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Child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children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(ребенок)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Foot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feet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(нога)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Goose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geese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(гусь)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Tooth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teeth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(зуб)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Mouse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mice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(мышь)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Swine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swine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(свинья)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Deer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deer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(олень)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Sheep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sheep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(овца)</w:t>
      </w:r>
    </w:p>
    <w:p w:rsidR="00C74C1D" w:rsidRPr="00C74C1D" w:rsidRDefault="00C74C1D" w:rsidP="005968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Ox-oxen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– бык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составных существительных форму множественного числа обычно принимает только второй элемент: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housewives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schoolchildren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составных существительных с первым элементом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man</w:t>
      </w:r>
      <w:proofErr w:type="spellEnd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/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woman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во множественном числе изменяются обе части: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women-writers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, gentlemen-farmers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писательницы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, 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фермеры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-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джентльмены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словах с составляющей -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man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она изменяется на </w:t>
      </w: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-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men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policeman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policemen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части составного слова пишутся через дефис, то в форму множественного числа ставится ключевой по смыслу компонент: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man-of-war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– men-of-war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mother-in-law – mothers-in-law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hotel-keeper – hotel-keepers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gas-mask – gas-masks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в составном слове нет элемента-существительного, то для образования множественного числа нужно прибавить -s к последнему элементу: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forget-me-nots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, drop-outs, go-betweens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 единственном числе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 </w:t>
      </w:r>
      <w:hyperlink r:id="rId6" w:history="1">
        <w:r w:rsidRPr="00C74C1D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английские существительные</w:t>
        </w:r>
      </w:hyperlink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например, неисчисляемые, используются только в форме единственного числа: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lastRenderedPageBreak/>
        <w:t>gold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, silver, oil, music, the Thames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этом они могут отличаться от русского языка, где могут иметь форму множественного числа: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advice (совет/советы), information (информация/сведения), progress (успех/успехи), knowledge (знание/знания)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Слово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news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названия некоторых наук на -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ics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имеют форму множественного числа, но используются в значении единственного: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This news is horrible.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Ужасная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новость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Physics studies matter and motio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n.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Физика изучает материю и движение.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Слова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money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hair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(кроме значения «волосок») в английском языке, в отличие от русского, употребляются только в единственном числе: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her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soft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hair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this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money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ее мягкие волосы, эти деньги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во множественном числе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и в русском языке, к этой категории относятся многие парные предметы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(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scissors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scales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spectacles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trousers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)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некоторые географические названия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(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Netherlands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Highlands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East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Indies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)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другие слова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(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customs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manners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outskirts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annals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).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нее входят некоторые слова, которые в русском языке имеют форму единственного числа: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goods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(товар/товары),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contents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(содержание),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clothes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(одежда),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proceeds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(доход/доходы),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wages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(зарплата),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riches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(богатство/богатства) и др.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Существительное </w:t>
      </w:r>
      <w:proofErr w:type="spellStart"/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people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значении «люди» имеет значение множественного лица: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People are so mean here.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Люди здесь такие злые.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в значении «народ» оно может использоваться и в единственном, и во множественном числе.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UNO helps all peoples of the world.</w:t>
      </w: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ООН помогает всем народам мира.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Стоит помнить про притяжательный падеж существительных – когда они отвечают на вопрос «Чей?»</w:t>
      </w:r>
    </w:p>
    <w:p w:rsidR="00C74C1D" w:rsidRPr="00C74C1D" w:rsidRDefault="00C74C1D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lastRenderedPageBreak/>
        <w:t>Притяжательный падеж</w:t>
      </w:r>
    </w:p>
    <w:p w:rsidR="00C74C1D" w:rsidRPr="00C74C1D" w:rsidRDefault="00C74C1D" w:rsidP="0059685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На вопрос «Чей?» могут отвечать не только местоимения, но и существительные.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: мамина машина –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mother’s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car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Как образовать такую форму? Нужно прибавить апостроф – это такая запятая, которая стоит сверху,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  окончание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 -S.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Берем существительное, добавляем апостроф, затем -S, и готово!</w:t>
      </w:r>
    </w:p>
    <w:p w:rsidR="00C74C1D" w:rsidRPr="00C74C1D" w:rsidRDefault="00C74C1D" w:rsidP="0059685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мамин –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mother’s</w:t>
      </w:r>
      <w:proofErr w:type="spellEnd"/>
    </w:p>
    <w:p w:rsidR="00C74C1D" w:rsidRPr="00C74C1D" w:rsidRDefault="00C74C1D" w:rsidP="0059685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папин –</w:t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father’s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</w:p>
    <w:p w:rsidR="00C74C1D" w:rsidRPr="00C74C1D" w:rsidRDefault="00C74C1D" w:rsidP="0059685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бабушкин –</w:t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grandmother’s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</w:p>
    <w:p w:rsidR="00C74C1D" w:rsidRPr="00C74C1D" w:rsidRDefault="00C74C1D" w:rsidP="0059685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дедушкин –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grandfather’s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Такие существительные можно поставить перед другими существительными и получить словосочетание типа: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mother’s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car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father’s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business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uncle’s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kids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Однако существительных в русском языке, которые отвечают на вопрос «Чей?», которые можно поставить перед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существительным,  не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так уж много. Мамин, папин, бабушкин, дедушкин, дочкин, дядин, тетин – и, пожалуй, все. Сюда можно еще отнести имена – Машин, Димин, Катин, да и то не все, так как нет правильной формы от имени Руслан, отвечающей на вопрос «Чей?». Точнее форма «Руслана» есть, но ее нельзя поставить перед существительным. И предметы, которые принадлежат Руслану будут стоять в предложении перед его именем – подружка Руслана. А в английском можно к любому одушевленному существительному добавить апостроф и –S и получить слово, которое отвечает на вопрос «Чей?».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Jack’s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girlfriend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– подружка Джека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Rachel’s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baby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– малыш Рейчел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мы хотим показать, что что-то принадлежит не одному человеку, а нескольким, то делаем так: если во множественном числе существительное оканчивается на –s, то на письме мы прибавим только апостроф, то есть запятую сверху.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/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Например: родительская машина –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my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parents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’ </w:t>
      </w:r>
      <w:proofErr w:type="spellStart"/>
      <w:proofErr w:type="gram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car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,  комната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 моих братьев –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my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brothers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’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room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Однако с неодушевленными существительными дело обстоит совершенно иначе. Мы не можем сказать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table’s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leg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ножка стола. Тут нам на помощь приходит предлог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встает между предметом и его обладателем.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The leg of the table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The screen of the computer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Этот же способ мы можем применить и к одушевленным существительным, сказав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car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my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parents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машина моих родителей. По сути, данные формы не отличаются по смыслу. Предлог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очень удобен нам, русским, потому что мы так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 xml:space="preserve">и строим словосочетания – машина моих родителей. После предлога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существительное как раз будет отвечать на вопрос «кого? чего?». Мы не можем сказать иначе. А в английском с одушевленными существительными можно использовать два способа: при помощи апострофа и –s, а также при помощи предлога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Но здесь есть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одно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НО! Так как нам очень удобно его употреблять (ведь при переводе нам не нужно менять местами слова), то мы (русские) зачастую злоупотребляем этим способом. И от этого звучим слишком уж по-русски. Поэтому постараемся использовать оба способа показать принадлежность – и апостроф с окончание –s, и словосочетания с предлогом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D23D89" w:rsidRDefault="00C74C1D" w:rsidP="00596858">
      <w:pPr>
        <w:rPr>
          <w:rFonts w:ascii="Trebuchet MS" w:hAnsi="Trebuchet MS"/>
          <w:color w:val="000000"/>
          <w:sz w:val="27"/>
          <w:szCs w:val="27"/>
          <w:shd w:val="clear" w:color="auto" w:fill="EEF3F0"/>
        </w:rPr>
      </w:pPr>
      <w:proofErr w:type="spellStart"/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Nouns</w:t>
      </w:r>
      <w:proofErr w:type="spellEnd"/>
    </w:p>
    <w:p w:rsidR="00C74C1D" w:rsidRDefault="00C74C1D" w:rsidP="00596858">
      <w:r>
        <w:rPr>
          <w:noProof/>
          <w:lang w:eastAsia="ru-RU"/>
        </w:rPr>
        <w:drawing>
          <wp:inline distT="0" distB="0" distL="0" distR="0">
            <wp:extent cx="5940425" cy="4198634"/>
            <wp:effectExtent l="0" t="0" r="3175" b="0"/>
            <wp:docPr id="1" name="Рисунок 1" descr="no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u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76" w:rsidRDefault="00786C76" w:rsidP="00596858">
      <w:pP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 w:type="page"/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Что мы знаем о глаголах?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знаем несколько форм.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знаем, как выразить типичное действие в настоящем (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Present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Simple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):</w:t>
      </w:r>
    </w:p>
    <w:p w:rsid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V/v-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s(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-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es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 do/does, don’t/doesn’t</w:t>
      </w:r>
    </w:p>
    <w:p w:rsidR="00C74C1D" w:rsidRPr="00786C76" w:rsidRDefault="00C74C1D" w:rsidP="00596858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786C76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Present simple</w:t>
      </w:r>
    </w:p>
    <w:p w:rsid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8634"/>
            <wp:effectExtent l="0" t="0" r="3175" b="0"/>
            <wp:docPr id="2" name="Рисунок 2" descr="present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 simp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76" w:rsidRDefault="00786C76" w:rsidP="00596858">
      <w:pP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 w:type="page"/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Мы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можем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рассказать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чем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занимаемся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данный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момент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(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Present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Process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Is/am/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are+V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vertAlign w:val="subscript"/>
          <w:lang w:val="en-US" w:eastAsia="ru-RU"/>
        </w:rPr>
        <w:t>ing</w:t>
      </w:r>
      <w:proofErr w:type="spellEnd"/>
    </w:p>
    <w:p w:rsidR="00C74C1D" w:rsidRPr="00786C76" w:rsidRDefault="00C74C1D" w:rsidP="00596858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C74C1D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Present</w:t>
      </w:r>
      <w:r w:rsidRPr="00786C76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 xml:space="preserve"> </w:t>
      </w:r>
      <w:r w:rsidRPr="00C74C1D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process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00200" cy="3675450"/>
            <wp:effectExtent l="0" t="0" r="635" b="1270"/>
            <wp:docPr id="3" name="Рисунок 3" descr="present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sent proce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98" cy="36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можем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показать недавнее действие, которое важно на момент говорения, или подвести итог (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Present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Result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):</w:t>
      </w:r>
    </w:p>
    <w:p w:rsidR="00C74C1D" w:rsidRPr="00596858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Have+V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vertAlign w:val="subscript"/>
          <w:lang w:val="en-US" w:eastAsia="ru-RU"/>
        </w:rPr>
        <w:t>3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/V-</w:t>
      </w:r>
      <w:proofErr w:type="spellStart"/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ed</w:t>
      </w:r>
      <w:proofErr w:type="spellEnd"/>
    </w:p>
    <w:p w:rsidR="00C74C1D" w:rsidRPr="00596858" w:rsidRDefault="00C74C1D" w:rsidP="00596858">
      <w:pPr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596858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Present result</w:t>
      </w:r>
    </w:p>
    <w:p w:rsid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25017"/>
            <wp:effectExtent l="0" t="0" r="3175" b="0"/>
            <wp:docPr id="4" name="Рисунок 4" descr="Present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ent Resu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Мы можем рассказать, как долго или с какого момента мы выполняем то или иное действие (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Present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Process+result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Have(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has)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been+V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vertAlign w:val="subscript"/>
          <w:lang w:val="en-US" w:eastAsia="ru-RU"/>
        </w:rPr>
        <w:t>ing</w:t>
      </w:r>
      <w:proofErr w:type="spellEnd"/>
    </w:p>
    <w:p w:rsidR="00C74C1D" w:rsidRDefault="00C74C1D" w:rsidP="00596858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C74C1D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 xml:space="preserve">Present </w:t>
      </w:r>
      <w:proofErr w:type="spellStart"/>
      <w:r w:rsidRPr="00C74C1D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process+result</w:t>
      </w:r>
      <w:proofErr w:type="spellEnd"/>
    </w:p>
    <w:p w:rsid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8634"/>
            <wp:effectExtent l="0" t="0" r="3175" b="0"/>
            <wp:docPr id="5" name="Рисунок 5" descr="present process +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sent process + resul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1D" w:rsidRPr="00596858" w:rsidRDefault="00C74C1D" w:rsidP="00596858">
      <w:pPr>
        <w:spacing w:before="150" w:after="100" w:afterAutospacing="1" w:line="240" w:lineRule="auto"/>
        <w:rPr>
          <w:rStyle w:val="a4"/>
          <w:rFonts w:ascii="Trebuchet MS" w:hAnsi="Trebuchet MS"/>
          <w:color w:val="252A31"/>
          <w:sz w:val="27"/>
          <w:szCs w:val="27"/>
        </w:rPr>
      </w:pPr>
      <w:r>
        <w:rPr>
          <w:rStyle w:val="a4"/>
          <w:rFonts w:ascii="Trebuchet MS" w:hAnsi="Trebuchet MS"/>
          <w:color w:val="252A31"/>
          <w:sz w:val="27"/>
          <w:szCs w:val="27"/>
        </w:rPr>
        <w:t>Посмотрите</w:t>
      </w:r>
      <w:r w:rsidRPr="00596858">
        <w:rPr>
          <w:rStyle w:val="a4"/>
          <w:rFonts w:ascii="Trebuchet MS" w:hAnsi="Trebuchet MS"/>
          <w:color w:val="252A31"/>
          <w:sz w:val="27"/>
          <w:szCs w:val="27"/>
        </w:rPr>
        <w:t xml:space="preserve"> </w:t>
      </w:r>
      <w:r>
        <w:rPr>
          <w:rStyle w:val="a4"/>
          <w:rFonts w:ascii="Trebuchet MS" w:hAnsi="Trebuchet MS"/>
          <w:color w:val="252A31"/>
          <w:sz w:val="27"/>
          <w:szCs w:val="27"/>
        </w:rPr>
        <w:t>видео</w:t>
      </w:r>
      <w:r w:rsidRPr="00596858">
        <w:rPr>
          <w:rStyle w:val="a4"/>
          <w:rFonts w:ascii="Trebuchet MS" w:hAnsi="Trebuchet MS"/>
          <w:color w:val="252A31"/>
          <w:sz w:val="27"/>
          <w:szCs w:val="27"/>
        </w:rPr>
        <w:t xml:space="preserve"> </w:t>
      </w:r>
      <w:r>
        <w:rPr>
          <w:rStyle w:val="a4"/>
          <w:rFonts w:ascii="Trebuchet MS" w:hAnsi="Trebuchet MS"/>
          <w:color w:val="252A31"/>
          <w:sz w:val="27"/>
          <w:szCs w:val="27"/>
        </w:rPr>
        <w:t>по</w:t>
      </w:r>
      <w:r w:rsidRPr="00596858">
        <w:rPr>
          <w:rStyle w:val="a4"/>
          <w:rFonts w:ascii="Trebuchet MS" w:hAnsi="Trebuchet MS"/>
          <w:color w:val="252A31"/>
          <w:sz w:val="27"/>
          <w:szCs w:val="27"/>
        </w:rPr>
        <w:t xml:space="preserve"> </w:t>
      </w:r>
      <w:r>
        <w:rPr>
          <w:rStyle w:val="a4"/>
          <w:rFonts w:ascii="Trebuchet MS" w:hAnsi="Trebuchet MS"/>
          <w:color w:val="252A31"/>
          <w:sz w:val="27"/>
          <w:szCs w:val="27"/>
        </w:rPr>
        <w:t>всем</w:t>
      </w:r>
      <w:r w:rsidRPr="00596858">
        <w:rPr>
          <w:rStyle w:val="a4"/>
          <w:rFonts w:ascii="Trebuchet MS" w:hAnsi="Trebuchet MS"/>
          <w:color w:val="252A31"/>
          <w:sz w:val="27"/>
          <w:szCs w:val="27"/>
        </w:rPr>
        <w:t xml:space="preserve"> </w:t>
      </w:r>
      <w:r>
        <w:rPr>
          <w:rStyle w:val="a4"/>
          <w:rFonts w:ascii="Trebuchet MS" w:hAnsi="Trebuchet MS"/>
          <w:color w:val="252A31"/>
          <w:sz w:val="27"/>
          <w:szCs w:val="27"/>
        </w:rPr>
        <w:t>формам</w:t>
      </w:r>
      <w:r w:rsidRPr="00596858">
        <w:rPr>
          <w:rStyle w:val="a4"/>
          <w:rFonts w:ascii="Trebuchet MS" w:hAnsi="Trebuchet MS"/>
          <w:color w:val="252A31"/>
          <w:sz w:val="27"/>
          <w:szCs w:val="27"/>
        </w:rPr>
        <w:t xml:space="preserve"> </w:t>
      </w:r>
      <w:r w:rsidRPr="00786C76">
        <w:rPr>
          <w:rStyle w:val="a4"/>
          <w:rFonts w:ascii="Trebuchet MS" w:hAnsi="Trebuchet MS"/>
          <w:color w:val="252A31"/>
          <w:sz w:val="27"/>
          <w:szCs w:val="27"/>
          <w:lang w:val="en-US"/>
        </w:rPr>
        <w:t>Present</w:t>
      </w:r>
      <w:r w:rsidRPr="00596858">
        <w:rPr>
          <w:rStyle w:val="a4"/>
          <w:rFonts w:ascii="Trebuchet MS" w:hAnsi="Trebuchet MS"/>
          <w:color w:val="252A31"/>
          <w:sz w:val="27"/>
          <w:szCs w:val="27"/>
        </w:rPr>
        <w:t>.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4"/>
          <w:szCs w:val="20"/>
          <w:lang w:val="en-US" w:eastAsia="ru-RU"/>
        </w:rPr>
      </w:pPr>
      <w:proofErr w:type="gramStart"/>
      <w:r w:rsidRPr="00786C76">
        <w:rPr>
          <w:rFonts w:ascii="Trebuchet MS" w:eastAsia="Times New Roman" w:hAnsi="Trebuchet MS" w:cs="Times New Roman"/>
          <w:color w:val="252A31"/>
          <w:sz w:val="24"/>
          <w:szCs w:val="20"/>
          <w:lang w:val="en-US" w:eastAsia="ru-RU"/>
        </w:rPr>
        <w:t>all</w:t>
      </w:r>
      <w:proofErr w:type="gramEnd"/>
      <w:r w:rsidRPr="00786C76">
        <w:rPr>
          <w:rFonts w:ascii="Trebuchet MS" w:eastAsia="Times New Roman" w:hAnsi="Trebuchet MS" w:cs="Times New Roman"/>
          <w:color w:val="252A31"/>
          <w:sz w:val="24"/>
          <w:szCs w:val="20"/>
          <w:lang w:val="en-US" w:eastAsia="ru-RU"/>
        </w:rPr>
        <w:t xml:space="preserve"> present_1.mp4</w:t>
      </w:r>
    </w:p>
    <w:p w:rsidR="00C74C1D" w:rsidRPr="00786C76" w:rsidRDefault="00C74C1D" w:rsidP="00596858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786C76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br w:type="page"/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786C76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lastRenderedPageBreak/>
        <w:t>All present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2397"/>
            <wp:effectExtent l="0" t="0" r="3175" b="8255"/>
            <wp:docPr id="6" name="Рисунок 6" descr="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изучили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Past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Simple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который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используется</w:t>
      </w:r>
      <w:r w:rsidRPr="00596858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выражения действия в прошлом (истории, типичного или однократного действия в прошлом с указанием времени):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V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vertAlign w:val="subscript"/>
          <w:lang w:eastAsia="ru-RU"/>
        </w:rPr>
        <w:t>ed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/V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vertAlign w:val="subscript"/>
          <w:lang w:eastAsia="ru-RU"/>
        </w:rPr>
        <w:t>2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этого, мы научились выражать будущее действие различными способами:</w:t>
      </w:r>
    </w:p>
    <w:p w:rsidR="00C74C1D" w:rsidRPr="00C74C1D" w:rsidRDefault="00C74C1D" w:rsidP="0059685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План 0%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will+V</w:t>
      </w:r>
      <w:proofErr w:type="spellEnd"/>
    </w:p>
    <w:p w:rsidR="00C74C1D" w:rsidRPr="00C74C1D" w:rsidRDefault="00C74C1D" w:rsidP="0059685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План 50%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be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+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going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to+V</w:t>
      </w:r>
      <w:proofErr w:type="spellEnd"/>
    </w:p>
    <w:p w:rsidR="00C74C1D" w:rsidRPr="00C74C1D" w:rsidRDefault="00C74C1D" w:rsidP="0059685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План 100% – 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is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/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am</w:t>
      </w:r>
      <w:proofErr w:type="spellEnd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/</w:t>
      </w:r>
      <w:proofErr w:type="spellStart"/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are+V</w:t>
      </w: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vertAlign w:val="subscript"/>
          <w:lang w:eastAsia="ru-RU"/>
        </w:rPr>
        <w:t>ing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мы можем показать будущее действие в процессе (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Future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Process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Will+be+V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vertAlign w:val="subscript"/>
          <w:lang w:eastAsia="ru-RU"/>
        </w:rPr>
        <w:t>ing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vertAlign w:val="subscript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Проделайте паттерны на все изученные формы.</w:t>
      </w:r>
    </w:p>
    <w:p w:rsid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vse_izuchennye_vremena_patterny_starter.pdf</w:t>
      </w:r>
    </w:p>
    <w:p w:rsidR="00C74C1D" w:rsidRDefault="00C74C1D" w:rsidP="00596858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Также мы можем пользоваться прилагательными.</w:t>
      </w:r>
    </w:p>
    <w:p w:rsidR="00C74C1D" w:rsidRPr="00C74C1D" w:rsidRDefault="00C74C1D" w:rsidP="00596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</w:t>
      </w:r>
    </w:p>
    <w:p w:rsidR="00C74C1D" w:rsidRPr="00C74C1D" w:rsidRDefault="00C74C1D" w:rsidP="0059685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три степени сравнения прилагательных:</w:t>
      </w:r>
    </w:p>
    <w:p w:rsidR="00C74C1D" w:rsidRPr="00C74C1D" w:rsidRDefault="00C74C1D" w:rsidP="0059685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lastRenderedPageBreak/>
        <w:t>Положительная</w:t>
      </w:r>
    </w:p>
    <w:p w:rsidR="00C74C1D" w:rsidRPr="00C74C1D" w:rsidRDefault="00C74C1D" w:rsidP="0059685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Сравнительная</w:t>
      </w:r>
    </w:p>
    <w:p w:rsidR="00C74C1D" w:rsidRPr="00C74C1D" w:rsidRDefault="00C74C1D" w:rsidP="0059685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C74C1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Превосходная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Положительная степень сравнения образовывается при помощи двойных союзов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…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so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…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начальной формы прилагательных и показывает, что два предмета или две группы предметов одинаковы по каким-то показателям или неодинаковы.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: 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rich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– такой же богатый (как)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My friend is as old as </w:t>
      </w:r>
      <w:proofErr w:type="gram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me</w:t>
      </w:r>
      <w:proofErr w:type="gram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Отрицательные предложения с положительной степенью сравнения прилагательных образуется при помощи частицы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not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союзов 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…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и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so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…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: </w:t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This car is not as expensive as that one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One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– слово заменитель, употребляющееся во избежание повторения одних и тех же существительных. Поскольку в английском языке, в отличие от русского, отсутствуют родовые и личные окончания, то употребление прилагательных без сопровождения существительных в английском языке невозможно, по этой причине для замены последнего употребленного в предложении существительного используется слово-заменитель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one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James is not </w:t>
      </w:r>
      <w:proofErr w:type="gram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so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experienced as Jack.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Сравнительная степень используется для сравнения двух предметов или двух групп предметов, причем один из них будет возвышаться над другим (больше, сильнее, интереснее, чем…).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Сравнительная степень прилагательных образовывается двумя путями, в зависимости от прилагательного.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    Короткие прилагательные (один слог или два, причем второй слог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–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er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, -y, -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ow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– добавляется суффикс </w:t>
      </w:r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–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er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согласную, перед которой стоит краткая ударная гласная, то конечная согласная удваивается.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Big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bigger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непроизносимую гласную –е, то она опускается.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Late</w:t>
      </w:r>
      <w:proofErr w:type="spell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– </w:t>
      </w:r>
      <w:proofErr w:type="spell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later</w:t>
      </w:r>
      <w:proofErr w:type="spellEnd"/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2)    Длинные прилагательные (2 слога и более) – перед прилагательным ставится слово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more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более, а сама форма прилагательного остается неизменной.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 xml:space="preserve">В предложениях со сравнительной степенью прилагательных всегда используется союз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than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чем.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: </w:t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This street is wider than our street.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сравнения прилагательных используется для того, чтобы выделить один предмет или группу предметов из других (самый).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образуется в зависимости от длины прилагательных. К коротким прилагательным добавляется суффикс -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est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а к длинным – слово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most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(самый).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Small – smallest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Large – largest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Expensive – most expensive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5"/>
        <w:gridCol w:w="3050"/>
        <w:gridCol w:w="1905"/>
      </w:tblGrid>
      <w:tr w:rsidR="00C74C1D" w:rsidRPr="00C74C1D" w:rsidTr="00C74C1D">
        <w:trPr>
          <w:tblCellSpacing w:w="0" w:type="dxa"/>
        </w:trPr>
        <w:tc>
          <w:tcPr>
            <w:tcW w:w="5325" w:type="dxa"/>
            <w:gridSpan w:val="3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Есть особые случаи образования степеней сравнения</w:t>
            </w:r>
          </w:p>
        </w:tc>
      </w:tr>
      <w:tr w:rsidR="00C74C1D" w:rsidRPr="00C74C1D" w:rsidTr="00C74C1D">
        <w:trPr>
          <w:tblCellSpacing w:w="0" w:type="dxa"/>
        </w:trPr>
        <w:tc>
          <w:tcPr>
            <w:tcW w:w="16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Положительная степень</w:t>
            </w:r>
          </w:p>
        </w:tc>
        <w:tc>
          <w:tcPr>
            <w:tcW w:w="181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Сравнительная степень</w:t>
            </w:r>
          </w:p>
        </w:tc>
        <w:tc>
          <w:tcPr>
            <w:tcW w:w="19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Превосходная степень</w:t>
            </w:r>
          </w:p>
        </w:tc>
      </w:tr>
      <w:tr w:rsidR="00C74C1D" w:rsidRPr="00596858" w:rsidTr="00C74C1D">
        <w:trPr>
          <w:tblCellSpacing w:w="0" w:type="dxa"/>
        </w:trPr>
        <w:tc>
          <w:tcPr>
            <w:tcW w:w="16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ar</w:t>
            </w:r>
            <w:proofErr w:type="spellEnd"/>
          </w:p>
        </w:tc>
        <w:tc>
          <w:tcPr>
            <w:tcW w:w="181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Farther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(расстояние)/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further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(время)</w:t>
            </w:r>
          </w:p>
        </w:tc>
        <w:tc>
          <w:tcPr>
            <w:tcW w:w="19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the farthest (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расстояние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)/ the furthest(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время</w:t>
            </w:r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val="en-US" w:eastAsia="ru-RU"/>
              </w:rPr>
              <w:t>)</w:t>
            </w:r>
          </w:p>
        </w:tc>
      </w:tr>
      <w:tr w:rsidR="00C74C1D" w:rsidRPr="00C74C1D" w:rsidTr="00C74C1D">
        <w:trPr>
          <w:tblCellSpacing w:w="0" w:type="dxa"/>
        </w:trPr>
        <w:tc>
          <w:tcPr>
            <w:tcW w:w="16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good</w:t>
            </w:r>
            <w:proofErr w:type="spellEnd"/>
          </w:p>
        </w:tc>
        <w:tc>
          <w:tcPr>
            <w:tcW w:w="181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better</w:t>
            </w:r>
            <w:proofErr w:type="spellEnd"/>
          </w:p>
        </w:tc>
        <w:tc>
          <w:tcPr>
            <w:tcW w:w="19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best</w:t>
            </w:r>
            <w:proofErr w:type="spellEnd"/>
          </w:p>
        </w:tc>
      </w:tr>
      <w:tr w:rsidR="00C74C1D" w:rsidRPr="00C74C1D" w:rsidTr="00C74C1D">
        <w:trPr>
          <w:tblCellSpacing w:w="0" w:type="dxa"/>
        </w:trPr>
        <w:tc>
          <w:tcPr>
            <w:tcW w:w="16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bad</w:t>
            </w:r>
            <w:proofErr w:type="spellEnd"/>
          </w:p>
        </w:tc>
        <w:tc>
          <w:tcPr>
            <w:tcW w:w="181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worse</w:t>
            </w:r>
            <w:proofErr w:type="spellEnd"/>
          </w:p>
        </w:tc>
        <w:tc>
          <w:tcPr>
            <w:tcW w:w="1905" w:type="dxa"/>
            <w:hideMark/>
          </w:tcPr>
          <w:p w:rsidR="00C74C1D" w:rsidRPr="00C74C1D" w:rsidRDefault="00C74C1D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the</w:t>
            </w:r>
            <w:proofErr w:type="spellEnd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74C1D">
              <w:rPr>
                <w:rFonts w:ascii="Times New Roman" w:eastAsia="Times New Roman" w:hAnsi="Times New Roman" w:cs="Times New Roman"/>
                <w:color w:val="993300"/>
                <w:sz w:val="27"/>
                <w:szCs w:val="27"/>
                <w:lang w:eastAsia="ru-RU"/>
              </w:rPr>
              <w:t>worst</w:t>
            </w:r>
            <w:proofErr w:type="spellEnd"/>
          </w:p>
        </w:tc>
      </w:tr>
    </w:tbl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Традиционно перед существительными, сопровождаемыми прилагательными в превосходной степени, употребляется определенный артикль.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на сегодняшний день существует система двойных стандартов в отношении двухсложных слов. Они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могут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формировать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степени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сравнения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двум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типам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Pretty – prettier/more pretty – the prettiest/the most pretty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Clever – cleverer/more clever – the cleverest/the most clever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Существуют устоявшиеся сочетания с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употреблением  сравнительной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степени: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more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…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bigger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… – чем … тем …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The bigger the city is, the more dangerous the nightlife is.</w:t>
      </w:r>
    </w:p>
    <w:p w:rsidR="00C74C1D" w:rsidRDefault="00C74C1D" w:rsidP="00596858">
      <w:pPr>
        <w:spacing w:before="150" w:after="100" w:afterAutospacing="1" w:line="240" w:lineRule="auto"/>
        <w:rPr>
          <w:rStyle w:val="a4"/>
          <w:rFonts w:ascii="Trebuchet MS" w:hAnsi="Trebuchet MS"/>
          <w:color w:val="252A31"/>
          <w:sz w:val="27"/>
          <w:szCs w:val="27"/>
        </w:rPr>
      </w:pPr>
      <w:r>
        <w:rPr>
          <w:rStyle w:val="a4"/>
          <w:rFonts w:ascii="Trebuchet MS" w:hAnsi="Trebuchet MS"/>
          <w:color w:val="252A31"/>
          <w:sz w:val="27"/>
          <w:szCs w:val="27"/>
        </w:rPr>
        <w:lastRenderedPageBreak/>
        <w:t>Мы пользуемся артиклями.</w:t>
      </w:r>
    </w:p>
    <w:p w:rsidR="00C74C1D" w:rsidRPr="00C74C1D" w:rsidRDefault="00C74C1D" w:rsidP="00596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1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Артикли</w:t>
      </w:r>
    </w:p>
    <w:p w:rsidR="00C74C1D" w:rsidRPr="00C74C1D" w:rsidRDefault="00C74C1D" w:rsidP="0059685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Главное призвание артиклей – показать, является ли этот объект новым, неизвестным (за это у нас ответственен неопределенный артикль) или уже известным и конкретным (а за то отвечает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артикль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определенный).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Изначально неопределенный артикль означал «один», а определенный – «этот». Артикль a, он же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an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(употребляется перед словами, которые начинаются с гласных исключительно для гладкости речи) произошел от слова «один» и гордо путешествует перед существительными в единственном числе.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Во-первых, мы будем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употреблять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а после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 am a janitor.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I </w:t>
      </w:r>
      <w:proofErr w:type="gramStart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have got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a broom.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Следующее значение – «любой». Говоря о предмете, мы всегда знаем, что мы имеем в виду. Либо это что-то нам известное (а там у нас будет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либо неизвестное и, в принципе, неважное.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: </w:t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They bought a car.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 </w:t>
      </w:r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Они купили машину. Нам неважно, какую именно машину они купили. </w:t>
      </w: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Купили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 xml:space="preserve"> да и купили.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A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car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passed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Проехала машина. Тоже неважно какая. Просто какая-то машина.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Далее, третий случай – если перед существительным стоит его описание, то мы снова ставим а. Зачем? Мы помним, что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описание  –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это новая информация, и все новое у нас идет с артиклем а.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: </w:t>
      </w:r>
      <w:r w:rsidRPr="00C74C1D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 found a wonderful tour to Egypt.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Теперь возьмем определенный артикль.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Первый и главный случай – это значение «этот». Где, главным образом, мы будем употреблять слова в значении «этот»? Если наше предложение начинается с предмета, то есть с подлежащего.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: Собака черная.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dog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is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black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Мы знаем, о какой собаке идет речь, иначе как бы мы могли говорить о ее цвете.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Также мы будем говорить о конкретных местах в тех частях предложения, которые отвечают на вопрос «где?».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: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Машина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гараже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. The car is in the garage.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же знаем, в какой гараж мы ставим свою машину. Он нам известен, конкретный гараж, «этот».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Еще один случай – это обозначения чисел, которые отвечают на вопрос «какой по счету?». Иными словами – порядковые числительные. Если перед существительным стоит такое числительное, то нужен </w:t>
      </w:r>
      <w:proofErr w:type="spell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 xml:space="preserve">И наконец, если перед существительным стоит прилагательное в превосходной степени «самый-самый». </w:t>
      </w:r>
      <w:proofErr w:type="gramStart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: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Он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самый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удивительный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человек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свете</w:t>
      </w:r>
      <w:r w:rsidRPr="00C74C1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 He is the most amazing person in the world.</w:t>
      </w:r>
    </w:p>
    <w:p w:rsidR="00C74C1D" w:rsidRPr="00596858" w:rsidRDefault="00C74C1D" w:rsidP="00596858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C74C1D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Article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8634"/>
            <wp:effectExtent l="0" t="0" r="3175" b="0"/>
            <wp:docPr id="7" name="Рисунок 7" descr="a_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_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8634"/>
            <wp:effectExtent l="0" t="0" r="3175" b="0"/>
            <wp:docPr id="8" name="Рисунок 8" descr="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1D" w:rsidRDefault="00C74C1D" w:rsidP="00596858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lastRenderedPageBreak/>
        <w:t>Также мы помним об употреблении артиклей с географическими названиями.</w:t>
      </w:r>
    </w:p>
    <w:p w:rsidR="00C74C1D" w:rsidRPr="00786C76" w:rsidRDefault="00C74C1D" w:rsidP="00596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1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Артикли</w:t>
      </w:r>
      <w:r w:rsidRPr="00786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6C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GEO</w:t>
      </w:r>
    </w:p>
    <w:p w:rsidR="00C74C1D" w:rsidRPr="00786C76" w:rsidRDefault="00C74C1D" w:rsidP="0059685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When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you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use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geographical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names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,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you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have</w:t>
      </w:r>
      <w:r w:rsidRPr="00596858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to remember two things </w:t>
      </w:r>
      <w:proofErr w:type="gramStart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only:</w:t>
      </w:r>
      <w:proofErr w:type="gramEnd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you either use THE or you use NO ARTICLE in front of the word.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most important thing is to remember, where you put THE.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There are three cases when you do that: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1)      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When you use </w:t>
      </w:r>
      <w:proofErr w:type="gramStart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words, that</w:t>
      </w:r>
      <w:proofErr w:type="gramEnd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mean water bodies. We can mark it with H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vertAlign w:val="subscript"/>
          <w:lang w:val="en-US" w:eastAsia="ru-RU"/>
        </w:rPr>
        <w:t>2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0.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Here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include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:</w:t>
      </w:r>
    </w:p>
    <w:p w:rsidR="00C74C1D" w:rsidRPr="00786C76" w:rsidRDefault="00C74C1D" w:rsidP="00596858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seas (the Red Sea, The Mediterranean Sea, the Black Sea)</w:t>
      </w:r>
    </w:p>
    <w:p w:rsidR="00C74C1D" w:rsidRPr="00786C76" w:rsidRDefault="00C74C1D" w:rsidP="00596858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oceans (the Atlantic Ocean, the Indian Ocean, the North Ocean, the Pacific Ocean)</w:t>
      </w:r>
    </w:p>
    <w:p w:rsidR="00C74C1D" w:rsidRPr="00786C76" w:rsidRDefault="00C74C1D" w:rsidP="00596858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rivers (the Mississippi River or the Mississippi, the Sienna)</w:t>
      </w:r>
    </w:p>
    <w:p w:rsidR="00C74C1D" w:rsidRPr="00786C76" w:rsidRDefault="00C74C1D" w:rsidP="00596858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straights (the Straights of Dover)</w:t>
      </w:r>
    </w:p>
    <w:p w:rsidR="00C74C1D" w:rsidRPr="00C74C1D" w:rsidRDefault="00C74C1D" w:rsidP="00596858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channels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(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English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channel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)</w:t>
      </w:r>
    </w:p>
    <w:p w:rsidR="00C74C1D" w:rsidRPr="00786C76" w:rsidRDefault="00C74C1D" w:rsidP="00596858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gulfs (the gulf of Mexico, the Gulf of Finland)</w:t>
      </w:r>
    </w:p>
    <w:p w:rsidR="00C74C1D" w:rsidRPr="00786C76" w:rsidRDefault="00C74C1D" w:rsidP="00596858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gramStart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lakes</w:t>
      </w:r>
      <w:proofErr w:type="gramEnd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(But be attentive – when you use the word “lake” you don’t need any article. E.g. Lake Michigan. If there is no word “Lake” you put THE, e.g. the Michigan)</w:t>
      </w:r>
    </w:p>
    <w:p w:rsidR="00C74C1D" w:rsidRPr="00C74C1D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2)      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When we use geographical </w:t>
      </w:r>
      <w:proofErr w:type="gramStart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names, that</w:t>
      </w:r>
      <w:proofErr w:type="gramEnd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mean “many parts in one”.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are</w:t>
      </w:r>
      <w:proofErr w:type="spellEnd"/>
      <w:r w:rsidRPr="00C74C1D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:</w:t>
      </w:r>
    </w:p>
    <w:p w:rsidR="00C74C1D" w:rsidRPr="00786C76" w:rsidRDefault="00C74C1D" w:rsidP="00596858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States, consisting of several parts (the United States of America, the Netherlands). Also </w:t>
      </w:r>
      <w:proofErr w:type="gramStart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states, that have the words “federation”, “republic”, “kingdom” in the full name (the United Kingdom of Great Britain and Northern Ireland, The people’s</w:t>
      </w:r>
      <w:proofErr w:type="gramEnd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republic of China, the Russian Federation).</w:t>
      </w:r>
    </w:p>
    <w:p w:rsidR="00C74C1D" w:rsidRPr="00786C76" w:rsidRDefault="00C74C1D" w:rsidP="00596858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Chains of mountains (the Himalayas, the Alps)</w:t>
      </w:r>
    </w:p>
    <w:p w:rsidR="00C74C1D" w:rsidRPr="00786C76" w:rsidRDefault="00C74C1D" w:rsidP="00596858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groups of islands (the Canary Islands)</w:t>
      </w:r>
    </w:p>
    <w:p w:rsidR="00C74C1D" w:rsidRPr="00786C76" w:rsidRDefault="00C74C1D" w:rsidP="00596858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groups of lakes (the Great Lakes)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3)     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When we name deserts (the Sahara desert)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C74C1D" w:rsidRPr="00786C76" w:rsidRDefault="00C74C1D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These are the cases where we use THE. In all the other </w:t>
      </w:r>
      <w:proofErr w:type="gramStart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cases</w:t>
      </w:r>
      <w:proofErr w:type="gramEnd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we use NO Article. </w:t>
      </w: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(Countries: Russia, China, France; Mountains:  Everest; Cities: </w:t>
      </w:r>
      <w:proofErr w:type="gram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New-York</w:t>
      </w:r>
      <w:proofErr w:type="gram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, Paris.)</w:t>
      </w:r>
    </w:p>
    <w:p w:rsidR="00786C76" w:rsidRPr="00596858" w:rsidRDefault="00786C76" w:rsidP="00596858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596858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br w:type="page"/>
      </w:r>
    </w:p>
    <w:p w:rsidR="00C74C1D" w:rsidRDefault="00786C76" w:rsidP="0059685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</w:rPr>
      </w:pPr>
      <w:proofErr w:type="spellStart"/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lastRenderedPageBreak/>
        <w:t>Geo</w:t>
      </w:r>
      <w:proofErr w:type="spellEnd"/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 xml:space="preserve"> </w:t>
      </w:r>
      <w:proofErr w:type="spellStart"/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of</w:t>
      </w:r>
      <w:proofErr w:type="spellEnd"/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 xml:space="preserve"> </w:t>
      </w:r>
      <w:proofErr w:type="spellStart"/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articles</w:t>
      </w:r>
      <w:proofErr w:type="spellEnd"/>
    </w:p>
    <w:p w:rsid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8634"/>
            <wp:effectExtent l="0" t="0" r="3175" b="0"/>
            <wp:docPr id="9" name="Рисунок 9" descr="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ограф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When we speak about our abilities, we say HOW WELL we can do things. For </w:t>
      </w:r>
      <w:proofErr w:type="gramStart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this</w:t>
      </w:r>
      <w:proofErr w:type="gramEnd"/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you need adverbs.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What are adverbs?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Что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есть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наречия</w:t>
      </w:r>
      <w:r w:rsidRPr="00786C7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?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Read this information in Russian.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такая часть речи как наречие. Эта часть речи отвечает на вопрос «Как?» и описывает образ действия.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Кое-какие наречия нам уже встречались – это были наречия частоты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always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usually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normally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generally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often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seldom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rarely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sometimes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never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Наречия можно разделить на простые, составные и производные. Простые наречия, например,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always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seldom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often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quite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состоят из одного слова. Составные наречия состоят из двух слов, например,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sometimes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Производные </w:t>
      </w:r>
      <w:proofErr w:type="gram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наречия  образовываются</w:t>
      </w:r>
      <w:proofErr w:type="gram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при помощи суффикса -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добавляется к прилагательному.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Например</w:t>
      </w:r>
      <w:proofErr w:type="gram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: Slow – slowly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                   Quick- quickly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                    Easy – easily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                    Tender – tenderly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lastRenderedPageBreak/>
        <w:t>                     Soft- softly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                    Rude – rudely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                    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Wonderful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wonderfully</w:t>
      </w:r>
      <w:proofErr w:type="spellEnd"/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 наречия образуются от существительных также при помощи окончания 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 xml:space="preserve">–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Day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(день)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daily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(ежедневно)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Year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(год)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yearly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(ежегодно, раз в год)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У этого наречия также есть синоним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annually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Month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(месяц)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monthly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(ежемесячно)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Hour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(час)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hourly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(ежечасно)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Name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(имя)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namely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(поименно)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Некоторые наречия совпадают по форме с прилагательными.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Hard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(трудный)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hard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(трудно)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Late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(поздний)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late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(поздно)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Early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(ранний)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early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(рано)</w:t>
      </w:r>
    </w:p>
    <w:p w:rsidR="00786C76" w:rsidRPr="00786C76" w:rsidRDefault="00786C76" w:rsidP="0059685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Fast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(быстрый) –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>fast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000000"/>
          <w:sz w:val="27"/>
          <w:szCs w:val="27"/>
          <w:lang w:eastAsia="ru-RU"/>
        </w:rPr>
        <w:t xml:space="preserve"> (быстро)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Иногда суффикс –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 xml:space="preserve"> меняет значение исходного прилагательного.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786C76" w:rsidRPr="00786C76" w:rsidTr="00786C76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Прилагательное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Наречие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Наречие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Great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великий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Greatly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значительно, сильно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Large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большой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Largely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в значительной степени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Late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поздний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Late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поздно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Lately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в последнее время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High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высокий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High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высоко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Highly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сильно, очень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Hard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усердный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Hard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усердно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Hardly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едва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Near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близкий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Near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близко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Nearly</w:t>
            </w:r>
            <w:proofErr w:type="spellEnd"/>
            <w:r w:rsidRPr="00786C7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 xml:space="preserve"> – почти</w:t>
            </w:r>
          </w:p>
        </w:tc>
      </w:tr>
    </w:tbl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Особых черт у наречий в английском языке нет. Чаще всего наречие стоит в конце предложения. Если наречие описывает качество действия, то стоит после глагола.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He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can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run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very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fast</w:t>
      </w:r>
      <w:proofErr w:type="spellEnd"/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.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– Он умеет очень быстро бегать.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Хотя, если это производное с суффиксом –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может стоять перед глаголом.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He quickly picked up the wallet and disappeared.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Заметим, что любое слово, значение которого усилено словом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very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всегда стоит в конце.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 из самых частых ошибок, которую делают русские – сказать: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lastRenderedPageBreak/>
        <w:t>Я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очень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люблю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тебя</w:t>
      </w: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I very much love you.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НЕТ</w:t>
      </w:r>
      <w:r w:rsidRPr="00786C7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!</w:t>
      </w: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I love you very much!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наречие описывает особую характеристику прилагательного, то оно, разумеется, стоит перед прилагательным.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It was a fantastically crazy night.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Впрочем, тут все, как в русском языке.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Куда поставить наречие в предложении?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 xml:space="preserve">Посмотрите видео на внешнем </w:t>
      </w:r>
      <w:proofErr w:type="gramStart"/>
      <w:r w:rsidRPr="00786C7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ресурсе:</w:t>
      </w: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/>
      </w:r>
      <w:hyperlink r:id="rId16" w:tgtFrame="_blank" w:history="1">
        <w:r w:rsidRPr="00786C76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t>http://www.engvid.com/english-grammar-where-do-i-put-the-adverb/</w:t>
        </w:r>
        <w:proofErr w:type="gramEnd"/>
      </w:hyperlink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Do</w:t>
      </w:r>
      <w:proofErr w:type="spellEnd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proofErr w:type="spellEnd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following</w:t>
      </w:r>
      <w:proofErr w:type="spellEnd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exercises</w:t>
      </w:r>
      <w:proofErr w:type="spellEnd"/>
      <w:r w:rsidRPr="00786C7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Употребите в данных предложениях наречия, образованные от выделенных прилагательных.</w:t>
      </w:r>
    </w:p>
    <w:p w:rsidR="00786C76" w:rsidRPr="00786C76" w:rsidRDefault="00786C76" w:rsidP="00596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7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</w:t>
      </w:r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His words were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 rude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. He spoke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What a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sweet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 voice! – Oh, yes, Mary sings very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Father looked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angry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злой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сердитый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). He spoke to his children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Bob is so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slow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. He does everything so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Be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careful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осторожный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 with this equipment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оборудование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). You must do the job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Your children are so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polite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. They spoke to me so … 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politely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).</w:t>
      </w:r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Her brother is very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aggressive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. He always behaves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ведет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себя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She is a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beautiful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 dancer.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moves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very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… (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beautifully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).</w:t>
      </w:r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Everybody heard a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loud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 sound. It was Bob who coughed very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She heard a </w:t>
      </w:r>
      <w:r w:rsidRPr="00786C76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soft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whisper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шепот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).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Somebody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was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speaking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… .</w:t>
      </w:r>
      <w:proofErr w:type="gramEnd"/>
    </w:p>
    <w:p w:rsidR="00786C76" w:rsidRPr="00786C76" w:rsidRDefault="00786C76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Проверь себя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His words were rude. He spoke rudely.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What a sweet voice! – Oh, yes, Mary sings very sweetly.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Father looked angry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злой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сердитый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). He spoke to his children angrily.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Bob is so slow. He does everything so slowly.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Be careful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осторожный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 with this equipment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оборудование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). You must do the job carefully.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Your children are so polite. They spoke to me so politely.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Her brother is very aggressive. He always behaves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ведет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себя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 aggressively.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She is a beautiful dancer.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moves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very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beautifully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Everybody heard a loud sound.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It was Bob who</w:t>
      </w:r>
      <w:proofErr w:type="gram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coughed very loudly.</w:t>
      </w:r>
    </w:p>
    <w:p w:rsidR="00786C76" w:rsidRPr="00786C76" w:rsidRDefault="00786C76" w:rsidP="0059685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She heard a soft whisper (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шепот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).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Somebody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was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speaking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softly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lastRenderedPageBreak/>
        <w:t xml:space="preserve">Обратите внимание, что прилагательное good (хороший) имеет наречие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well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(хорошо).</w:t>
      </w:r>
    </w:p>
    <w:p w:rsid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 xml:space="preserve">Как отличить, в каких случаях стоит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well</w:t>
      </w:r>
      <w:proofErr w:type="spellEnd"/>
      <w:r>
        <w:rPr>
          <w:rFonts w:ascii="Trebuchet MS" w:hAnsi="Trebuchet MS"/>
          <w:color w:val="252A31"/>
          <w:sz w:val="27"/>
          <w:szCs w:val="27"/>
        </w:rPr>
        <w:t>, а в каких – good?</w:t>
      </w:r>
    </w:p>
    <w:p w:rsid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 xml:space="preserve">Самое главное – помнить, что в английском языке наречие никогда не будет стоять после глагола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to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be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в безличных предложениях, только прилагательное, несмотря на тот факт, что в русском языке звучит наречие.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proofErr w:type="gramStart"/>
      <w:r>
        <w:rPr>
          <w:rStyle w:val="a5"/>
          <w:rFonts w:ascii="Trebuchet MS" w:hAnsi="Trebuchet MS"/>
          <w:color w:val="252A31"/>
          <w:sz w:val="27"/>
          <w:szCs w:val="27"/>
        </w:rPr>
        <w:t>Например</w:t>
      </w:r>
      <w:proofErr w:type="gramEnd"/>
      <w:r>
        <w:rPr>
          <w:rStyle w:val="a5"/>
          <w:rFonts w:ascii="Trebuchet MS" w:hAnsi="Trebuchet MS"/>
          <w:color w:val="252A31"/>
          <w:sz w:val="27"/>
          <w:szCs w:val="27"/>
        </w:rPr>
        <w:t>: Замечательно! –</w:t>
      </w:r>
      <w:r>
        <w:rPr>
          <w:rStyle w:val="apple-converted-space"/>
          <w:rFonts w:ascii="Trebuchet MS" w:hAnsi="Trebuchet MS"/>
          <w:i/>
          <w:iCs/>
          <w:color w:val="252A31"/>
          <w:sz w:val="27"/>
          <w:szCs w:val="27"/>
        </w:rPr>
        <w:t> </w:t>
      </w:r>
      <w:proofErr w:type="spellStart"/>
      <w:r>
        <w:rPr>
          <w:rStyle w:val="a5"/>
          <w:rFonts w:ascii="Trebuchet MS" w:hAnsi="Trebuchet MS"/>
          <w:color w:val="993300"/>
          <w:sz w:val="27"/>
          <w:szCs w:val="27"/>
        </w:rPr>
        <w:t>It</w:t>
      </w:r>
      <w:proofErr w:type="spellEnd"/>
      <w:r>
        <w:rPr>
          <w:rStyle w:val="a5"/>
          <w:rFonts w:ascii="Trebuchet MS" w:hAnsi="Trebuchet MS"/>
          <w:color w:val="993300"/>
          <w:sz w:val="27"/>
          <w:szCs w:val="27"/>
        </w:rPr>
        <w:t xml:space="preserve"> </w:t>
      </w:r>
      <w:proofErr w:type="spellStart"/>
      <w:r>
        <w:rPr>
          <w:rStyle w:val="a5"/>
          <w:rFonts w:ascii="Trebuchet MS" w:hAnsi="Trebuchet MS"/>
          <w:color w:val="993300"/>
          <w:sz w:val="27"/>
          <w:szCs w:val="27"/>
        </w:rPr>
        <w:t>is</w:t>
      </w:r>
      <w:proofErr w:type="spellEnd"/>
      <w:r>
        <w:rPr>
          <w:rStyle w:val="a5"/>
          <w:rFonts w:ascii="Trebuchet MS" w:hAnsi="Trebuchet MS"/>
          <w:color w:val="993300"/>
          <w:sz w:val="27"/>
          <w:szCs w:val="27"/>
        </w:rPr>
        <w:t xml:space="preserve"> </w:t>
      </w:r>
      <w:proofErr w:type="spellStart"/>
      <w:r>
        <w:rPr>
          <w:rStyle w:val="a5"/>
          <w:rFonts w:ascii="Trebuchet MS" w:hAnsi="Trebuchet MS"/>
          <w:color w:val="993300"/>
          <w:sz w:val="27"/>
          <w:szCs w:val="27"/>
        </w:rPr>
        <w:t>wonderful</w:t>
      </w:r>
      <w:proofErr w:type="spellEnd"/>
      <w:r>
        <w:rPr>
          <w:rStyle w:val="a5"/>
          <w:rFonts w:ascii="Trebuchet MS" w:hAnsi="Trebuchet MS"/>
          <w:color w:val="993300"/>
          <w:sz w:val="27"/>
          <w:szCs w:val="27"/>
        </w:rPr>
        <w:t>!</w:t>
      </w:r>
    </w:p>
    <w:p w:rsid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 xml:space="preserve">Также после глагола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look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в значении «выглядеть» и глагола feel в значении «чувствовать себя» будет стоять прилагательное.</w:t>
      </w:r>
    </w:p>
    <w:p w:rsidR="00786C76" w:rsidRP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  <w:lang w:val="en-US"/>
        </w:rPr>
      </w:pPr>
      <w:r w:rsidRPr="00786C76">
        <w:rPr>
          <w:rStyle w:val="a5"/>
          <w:rFonts w:ascii="Trebuchet MS" w:hAnsi="Trebuchet MS"/>
          <w:color w:val="993300"/>
          <w:sz w:val="27"/>
          <w:szCs w:val="27"/>
          <w:lang w:val="en-US"/>
        </w:rPr>
        <w:t>You look fine today!</w:t>
      </w:r>
    </w:p>
    <w:p w:rsidR="00786C76" w:rsidRP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  <w:lang w:val="en-US"/>
        </w:rPr>
      </w:pPr>
      <w:r w:rsidRPr="00786C76">
        <w:rPr>
          <w:rStyle w:val="a5"/>
          <w:rFonts w:ascii="Trebuchet MS" w:hAnsi="Trebuchet MS"/>
          <w:color w:val="993300"/>
          <w:sz w:val="27"/>
          <w:szCs w:val="27"/>
          <w:lang w:val="en-US"/>
        </w:rPr>
        <w:t>I feel good!</w:t>
      </w:r>
    </w:p>
    <w:p w:rsid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4"/>
          <w:rFonts w:ascii="Trebuchet MS" w:hAnsi="Trebuchet MS"/>
          <w:color w:val="252A31"/>
          <w:sz w:val="27"/>
          <w:szCs w:val="27"/>
        </w:rPr>
        <w:t>Посмотрите видео на внешнем ресурсе:</w:t>
      </w:r>
    </w:p>
    <w:p w:rsidR="00786C76" w:rsidRDefault="00596858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hyperlink r:id="rId17" w:tgtFrame="_blank" w:history="1">
        <w:r w:rsidR="00786C76">
          <w:rPr>
            <w:rStyle w:val="a6"/>
            <w:rFonts w:ascii="Trebuchet MS" w:hAnsi="Trebuchet MS"/>
            <w:sz w:val="27"/>
            <w:szCs w:val="27"/>
          </w:rPr>
          <w:t>http://www.engvid.com/good-well/</w:t>
        </w:r>
      </w:hyperlink>
    </w:p>
    <w:p w:rsidR="00786C76" w:rsidRPr="00786C76" w:rsidRDefault="00786C76" w:rsidP="0059685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 xml:space="preserve"> В данных предложениях используйте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good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или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well</w:t>
      </w:r>
      <w:proofErr w:type="spellEnd"/>
      <w:r>
        <w:rPr>
          <w:rFonts w:ascii="Trebuchet MS" w:hAnsi="Trebuchet MS"/>
          <w:color w:val="252A31"/>
          <w:sz w:val="27"/>
          <w:szCs w:val="27"/>
        </w:rPr>
        <w:t>.</w:t>
      </w:r>
    </w:p>
    <w:p w:rsidR="00786C76" w:rsidRPr="00786C76" w:rsidRDefault="00786C76" w:rsidP="00596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7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</w:t>
      </w:r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speaks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…  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English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Ann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did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her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work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I did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 in</w:t>
      </w:r>
      <w:proofErr w:type="gram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the examination. </w:t>
      </w:r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looks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…  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today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They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speak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German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very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Did he do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 at</w:t>
      </w:r>
      <w:proofErr w:type="gram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the lessons yesterday?</w:t>
      </w:r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He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did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not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see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… .</w:t>
      </w:r>
      <w:proofErr w:type="gramEnd"/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It is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…  to</w:t>
      </w:r>
      <w:proofErr w:type="gram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be with friends.</w:t>
      </w:r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Tom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did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…  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work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I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am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quite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… .</w:t>
      </w:r>
      <w:proofErr w:type="gramEnd"/>
    </w:p>
    <w:p w:rsidR="00786C76" w:rsidRPr="00786C76" w:rsidRDefault="00786C76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Проверь себя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speaks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good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English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Ann did her work well.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I did well in the examination. 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She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looks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good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today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They speak German very well.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Did he do well at the lessons yesterday?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He did not see well.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It is good to be with friends.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Tom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did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good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work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Pr="00786C76" w:rsidRDefault="00786C76" w:rsidP="005968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I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am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quite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good</w:t>
      </w:r>
      <w:proofErr w:type="spellEnd"/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lastRenderedPageBreak/>
        <w:t xml:space="preserve">Последнее время слово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bad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используется и как прилагательное, и как наречие. Какая разница между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bad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и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badly</w:t>
      </w:r>
      <w:proofErr w:type="spellEnd"/>
      <w:r>
        <w:rPr>
          <w:rFonts w:ascii="Trebuchet MS" w:hAnsi="Trebuchet MS"/>
          <w:color w:val="252A31"/>
          <w:sz w:val="27"/>
          <w:szCs w:val="27"/>
        </w:rPr>
        <w:t>?</w:t>
      </w:r>
    </w:p>
    <w:p w:rsid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</w:rPr>
      </w:pPr>
      <w:r>
        <w:rPr>
          <w:rStyle w:val="a4"/>
          <w:rFonts w:ascii="Trebuchet MS" w:hAnsi="Trebuchet MS"/>
          <w:color w:val="252A31"/>
          <w:sz w:val="27"/>
          <w:szCs w:val="27"/>
        </w:rPr>
        <w:t xml:space="preserve">Посмотрите видео на внешнем </w:t>
      </w:r>
      <w:proofErr w:type="gramStart"/>
      <w:r>
        <w:rPr>
          <w:rStyle w:val="a4"/>
          <w:rFonts w:ascii="Trebuchet MS" w:hAnsi="Trebuchet MS"/>
          <w:color w:val="252A31"/>
          <w:sz w:val="27"/>
          <w:szCs w:val="27"/>
        </w:rPr>
        <w:t>ресурсе:</w:t>
      </w:r>
      <w:r>
        <w:rPr>
          <w:rFonts w:ascii="Trebuchet MS" w:hAnsi="Trebuchet MS"/>
          <w:color w:val="252A31"/>
          <w:sz w:val="20"/>
          <w:szCs w:val="20"/>
        </w:rPr>
        <w:br/>
      </w:r>
      <w:hyperlink r:id="rId18" w:tgtFrame="_blank" w:history="1">
        <w:r>
          <w:rPr>
            <w:rStyle w:val="a6"/>
            <w:rFonts w:ascii="Trebuchet MS" w:hAnsi="Trebuchet MS"/>
            <w:sz w:val="27"/>
            <w:szCs w:val="27"/>
          </w:rPr>
          <w:t>http://www.engvid.com/bad-badly/</w:t>
        </w:r>
        <w:proofErr w:type="gramEnd"/>
      </w:hyperlink>
    </w:p>
    <w:p w:rsid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 </w:t>
      </w:r>
    </w:p>
    <w:p w:rsid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  <w:u w:val="single"/>
        </w:rPr>
        <w:t>Еще раз о том, как отличить наречие от прилагательного:</w:t>
      </w:r>
    </w:p>
    <w:p w:rsidR="00786C76" w:rsidRP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  <w:lang w:val="en-US"/>
        </w:rPr>
      </w:pPr>
      <w:r w:rsidRPr="00786C76">
        <w:rPr>
          <w:rFonts w:ascii="Trebuchet MS" w:hAnsi="Trebuchet MS"/>
          <w:color w:val="993300"/>
          <w:sz w:val="27"/>
          <w:szCs w:val="27"/>
          <w:lang w:val="en-US"/>
        </w:rPr>
        <w:t xml:space="preserve">An adjective modifies a noun or a pronoun by describing or identifying words. An adjective usually comes before the noun or the </w:t>
      </w:r>
      <w:proofErr w:type="gramStart"/>
      <w:r w:rsidRPr="00786C76">
        <w:rPr>
          <w:rFonts w:ascii="Trebuchet MS" w:hAnsi="Trebuchet MS"/>
          <w:color w:val="993300"/>
          <w:sz w:val="27"/>
          <w:szCs w:val="27"/>
          <w:lang w:val="en-US"/>
        </w:rPr>
        <w:t>pronoun which</w:t>
      </w:r>
      <w:proofErr w:type="gramEnd"/>
      <w:r w:rsidRPr="00786C76">
        <w:rPr>
          <w:rFonts w:ascii="Trebuchet MS" w:hAnsi="Trebuchet MS"/>
          <w:color w:val="993300"/>
          <w:sz w:val="27"/>
          <w:szCs w:val="27"/>
          <w:lang w:val="en-US"/>
        </w:rPr>
        <w:t xml:space="preserve"> it modifies (“a nice cat”, “a happy couple”). </w:t>
      </w:r>
    </w:p>
    <w:p w:rsidR="00786C76" w:rsidRP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  <w:lang w:val="en-US"/>
        </w:rPr>
      </w:pPr>
      <w:r w:rsidRPr="00786C76">
        <w:rPr>
          <w:rFonts w:ascii="Trebuchet MS" w:hAnsi="Trebuchet MS"/>
          <w:color w:val="993300"/>
          <w:sz w:val="27"/>
          <w:szCs w:val="27"/>
          <w:lang w:val="en-US"/>
        </w:rPr>
        <w:t>An adverb can modify a verb, an adjective, another adverb, a phrase or a clause. </w:t>
      </w:r>
      <w:r w:rsidRPr="00786C76">
        <w:rPr>
          <w:rFonts w:ascii="Trebuchet MS" w:hAnsi="Trebuchet MS"/>
          <w:color w:val="252A31"/>
          <w:sz w:val="20"/>
          <w:szCs w:val="20"/>
          <w:lang w:val="en-US"/>
        </w:rPr>
        <w:br/>
      </w:r>
      <w:r w:rsidRPr="00786C76">
        <w:rPr>
          <w:rFonts w:ascii="Trebuchet MS" w:hAnsi="Trebuchet MS"/>
          <w:color w:val="993300"/>
          <w:sz w:val="27"/>
          <w:szCs w:val="27"/>
          <w:lang w:val="en-US"/>
        </w:rPr>
        <w:t>An adverb describes an action (verb) and answers questions such as “how,” “how much”. Many adverbs can be identified by their characteristic “</w:t>
      </w:r>
      <w:proofErr w:type="spellStart"/>
      <w:r w:rsidRPr="00786C76">
        <w:rPr>
          <w:rFonts w:ascii="Trebuchet MS" w:hAnsi="Trebuchet MS"/>
          <w:color w:val="993300"/>
          <w:sz w:val="27"/>
          <w:szCs w:val="27"/>
          <w:lang w:val="en-US"/>
        </w:rPr>
        <w:t>ly</w:t>
      </w:r>
      <w:proofErr w:type="spellEnd"/>
      <w:r w:rsidRPr="00786C76">
        <w:rPr>
          <w:rFonts w:ascii="Trebuchet MS" w:hAnsi="Trebuchet MS"/>
          <w:color w:val="993300"/>
          <w:sz w:val="27"/>
          <w:szCs w:val="27"/>
          <w:lang w:val="en-US"/>
        </w:rPr>
        <w:t>” suffix (coldly, plainly, happily, etc.) </w:t>
      </w:r>
    </w:p>
    <w:p w:rsidR="00786C76" w:rsidRP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  <w:lang w:val="en-US"/>
        </w:rPr>
      </w:pPr>
      <w:r w:rsidRPr="00786C76">
        <w:rPr>
          <w:rFonts w:ascii="Trebuchet MS" w:hAnsi="Trebuchet MS"/>
          <w:color w:val="993300"/>
          <w:sz w:val="27"/>
          <w:szCs w:val="27"/>
          <w:lang w:val="en-US"/>
        </w:rPr>
        <w:t xml:space="preserve">Unlike an adjective, an adverb </w:t>
      </w:r>
      <w:proofErr w:type="gramStart"/>
      <w:r w:rsidRPr="00786C76">
        <w:rPr>
          <w:rFonts w:ascii="Trebuchet MS" w:hAnsi="Trebuchet MS"/>
          <w:color w:val="993300"/>
          <w:sz w:val="27"/>
          <w:szCs w:val="27"/>
          <w:lang w:val="en-US"/>
        </w:rPr>
        <w:t>can be found</w:t>
      </w:r>
      <w:proofErr w:type="gramEnd"/>
      <w:r w:rsidRPr="00786C76">
        <w:rPr>
          <w:rFonts w:ascii="Trebuchet MS" w:hAnsi="Trebuchet MS"/>
          <w:color w:val="993300"/>
          <w:sz w:val="27"/>
          <w:szCs w:val="27"/>
          <w:lang w:val="en-US"/>
        </w:rPr>
        <w:t xml:space="preserve"> in various places within the sentence.</w:t>
      </w:r>
    </w:p>
    <w:p w:rsidR="00786C76" w:rsidRPr="00786C76" w:rsidRDefault="00786C76" w:rsidP="00596858">
      <w:pPr>
        <w:pStyle w:val="a3"/>
        <w:spacing w:before="150" w:beforeAutospacing="0"/>
        <w:ind w:left="360"/>
        <w:rPr>
          <w:rFonts w:ascii="Trebuchet MS" w:hAnsi="Trebuchet MS"/>
          <w:color w:val="252A31"/>
          <w:sz w:val="20"/>
          <w:szCs w:val="20"/>
          <w:lang w:val="en-US"/>
        </w:rPr>
      </w:pPr>
      <w:r w:rsidRPr="00786C76">
        <w:rPr>
          <w:rFonts w:ascii="Trebuchet MS" w:hAnsi="Trebuchet MS"/>
          <w:color w:val="993300"/>
          <w:sz w:val="27"/>
          <w:szCs w:val="27"/>
          <w:lang w:val="en-US"/>
        </w:rPr>
        <w:t>You can read the same info in Russian.</w:t>
      </w:r>
    </w:p>
    <w:p w:rsidR="00786C76" w:rsidRDefault="00786C76" w:rsidP="00596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786C76">
        <w:rPr>
          <w:rFonts w:ascii="Times New Roman" w:eastAsia="Times New Roman" w:hAnsi="Times New Roman" w:cs="Times New Roman"/>
          <w:sz w:val="28"/>
          <w:szCs w:val="24"/>
          <w:lang w:eastAsia="ru-RU"/>
        </w:rPr>
        <w:t>Russian</w:t>
      </w:r>
      <w:proofErr w:type="spellEnd"/>
    </w:p>
    <w:p w:rsidR="00786C76" w:rsidRPr="00786C76" w:rsidRDefault="00786C76" w:rsidP="00596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86C76" w:rsidRPr="00786C76" w:rsidRDefault="00786C76" w:rsidP="0059685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Прилагательное определяет существительное или местоимение, описывая слова.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Прилагательное обычно стоит перед существительным или местоимением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86C7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(“a nice cat”, “a happy couple”, “lucky you”). 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Наречие определяет глагол, прилагательное, другое наречие, фразу. Наречие описывает действие и отвечает на вопросы «как?», «каким образом?» Многие наречия имеют суффикс –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(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coldly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plainly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happily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proofErr w:type="spellStart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etc</w:t>
      </w:r>
      <w:proofErr w:type="spellEnd"/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.) В отличие от прилагательного, наречие может появляться в разных частях предложения.</w:t>
      </w:r>
    </w:p>
    <w:p w:rsidR="007D5B50" w:rsidRDefault="007D5B50" w:rsidP="00596858">
      <w:pPr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br w:type="page"/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Прослушайте песню, вставьте пропущенные слова.</w:t>
      </w:r>
    </w:p>
    <w:p w:rsidR="00786C76" w:rsidRPr="00596858" w:rsidRDefault="00786C76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Прослушайте</w:t>
      </w:r>
      <w:r w:rsidRPr="00596858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песню</w:t>
      </w:r>
    </w:p>
    <w:p w:rsidR="00786C76" w:rsidRPr="00596858" w:rsidRDefault="00786C76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</w:p>
    <w:p w:rsidR="00786C76" w:rsidRDefault="00786C76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James-Brown-I-Feel-Good.mp3</w:t>
      </w:r>
    </w:p>
    <w:p w:rsidR="00786C76" w:rsidRPr="00786C76" w:rsidRDefault="00786C76" w:rsidP="0059685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5"/>
        <w:gridCol w:w="3390"/>
      </w:tblGrid>
      <w:tr w:rsidR="00786C76" w:rsidRPr="00786C76" w:rsidTr="00786C76">
        <w:trPr>
          <w:tblCellSpacing w:w="0" w:type="dxa"/>
        </w:trPr>
        <w:tc>
          <w:tcPr>
            <w:tcW w:w="3405" w:type="dxa"/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 xml:space="preserve">  </w:t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 feel good</w:t>
            </w:r>
          </w:p>
        </w:tc>
        <w:tc>
          <w:tcPr>
            <w:tcW w:w="3390" w:type="dxa"/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315" w:type="dxa"/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Wow! I feel ___________, I knew that I wouldn’t of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good, I knew that I wouldn’t of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good, so good, I got you Wow! I feel nice, ___________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nice, so nice, I got you When I hold you ___________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know that I can do ______________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And when I hold you in my arms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My love won’t do you no harm And _____________,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nice, so nice, I got you When I hold you in my arms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know that I can’t do no wrong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And when I hold you in my arms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My love can’t do me no harm And 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___________________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nice, so nice, well I got you Wow! __________, I knew that I wouldn’t of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good, I knew that I would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good, so good, ________________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good, so good, ’cause I got you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 xml:space="preserve">So good, so good, ’cause I got you  Hey! </w:t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Oh yeah-a… </w:t>
            </w:r>
          </w:p>
        </w:tc>
        <w:tc>
          <w:tcPr>
            <w:tcW w:w="0" w:type="auto"/>
            <w:vAlign w:val="center"/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 </w:t>
            </w:r>
          </w:p>
        </w:tc>
      </w:tr>
    </w:tbl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 </w:t>
      </w:r>
    </w:p>
    <w:p w:rsidR="00786C76" w:rsidRPr="00786C76" w:rsidRDefault="00786C76" w:rsidP="00596858">
      <w:pPr>
        <w:spacing w:after="15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786C7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Проверьте себя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5"/>
      </w:tblGrid>
      <w:tr w:rsidR="00786C76" w:rsidRPr="00786C76" w:rsidTr="00786C76">
        <w:trPr>
          <w:tblCellSpacing w:w="0" w:type="dxa"/>
        </w:trPr>
        <w:tc>
          <w:tcPr>
            <w:tcW w:w="3405" w:type="dxa"/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I feel good</w:t>
            </w:r>
          </w:p>
        </w:tc>
      </w:tr>
      <w:tr w:rsidR="00786C76" w:rsidRPr="00786C76" w:rsidTr="00786C76">
        <w:trPr>
          <w:tblCellSpacing w:w="0" w:type="dxa"/>
        </w:trPr>
        <w:tc>
          <w:tcPr>
            <w:tcW w:w="3315" w:type="dxa"/>
            <w:hideMark/>
          </w:tcPr>
          <w:p w:rsidR="00786C76" w:rsidRPr="00786C76" w:rsidRDefault="00786C76" w:rsidP="0059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Wow! I feel good, I knew that I wouldn’t of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good, I knew that I wouldn’t of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good, so good, I got you Wow! 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nice, so nice, I got you When I hold you in my arms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know that I can do no wrong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And when I hold you in my arms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My love won’t do you no harm And 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nice, so nice, I got you When I hold you in my arms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know that I can’t do no wrong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And when I hold you in my arms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My love can’t do me no harm And 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nice, like sugar and spice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nice, so nice, well I got you Wow! I feel good, I knew that I wouldn’t of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 feel good, I knew that I would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good, so good, ’cause I got you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So good, so good, ’cause I got you </w:t>
            </w:r>
            <w:r w:rsidRPr="00786C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 xml:space="preserve">So good, so good, ’cause I got you  Hey! </w:t>
            </w:r>
            <w:r w:rsidRPr="00786C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Oh yeah-a… </w:t>
            </w:r>
          </w:p>
        </w:tc>
      </w:tr>
    </w:tbl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 </w:t>
      </w:r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86C7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Посмотрите дополнительное видео о наречиях на внешнем ресурсе.</w:t>
      </w:r>
    </w:p>
    <w:p w:rsidR="00786C76" w:rsidRPr="00786C76" w:rsidRDefault="00596858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9" w:tgtFrame="_blank" w:history="1">
        <w:r w:rsidR="00786C76" w:rsidRPr="00786C76">
          <w:rPr>
            <w:rFonts w:ascii="Trebuchet MS" w:eastAsia="Times New Roman" w:hAnsi="Trebuchet MS" w:cs="Times New Roman"/>
            <w:color w:val="0000FF"/>
            <w:sz w:val="27"/>
            <w:szCs w:val="27"/>
            <w:u w:val="single"/>
            <w:lang w:eastAsia="ru-RU"/>
          </w:rPr>
          <w:t>http://www.engvid.com/adverb-suffixes/</w:t>
        </w:r>
      </w:hyperlink>
    </w:p>
    <w:p w:rsidR="00786C76" w:rsidRPr="00786C76" w:rsidRDefault="00786C76" w:rsidP="0059685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sectPr w:rsidR="00786C76" w:rsidRPr="00786C76" w:rsidSect="00786C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636A8"/>
    <w:multiLevelType w:val="multilevel"/>
    <w:tmpl w:val="EE921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E7FC5"/>
    <w:multiLevelType w:val="multilevel"/>
    <w:tmpl w:val="F01A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F4185"/>
    <w:multiLevelType w:val="multilevel"/>
    <w:tmpl w:val="AEE4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14A5C"/>
    <w:multiLevelType w:val="multilevel"/>
    <w:tmpl w:val="C284E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15148C"/>
    <w:multiLevelType w:val="multilevel"/>
    <w:tmpl w:val="0958D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CB309C"/>
    <w:multiLevelType w:val="multilevel"/>
    <w:tmpl w:val="07E6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41364"/>
    <w:multiLevelType w:val="multilevel"/>
    <w:tmpl w:val="155C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C554E1"/>
    <w:multiLevelType w:val="multilevel"/>
    <w:tmpl w:val="FE189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0E2C8A"/>
    <w:multiLevelType w:val="multilevel"/>
    <w:tmpl w:val="B5E46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B021F"/>
    <w:multiLevelType w:val="multilevel"/>
    <w:tmpl w:val="2522F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1139D6"/>
    <w:multiLevelType w:val="multilevel"/>
    <w:tmpl w:val="0958D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6B0D63"/>
    <w:multiLevelType w:val="multilevel"/>
    <w:tmpl w:val="5FD4B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AD62D8"/>
    <w:multiLevelType w:val="multilevel"/>
    <w:tmpl w:val="889AD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12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0"/>
  </w:num>
  <w:num w:numId="10">
    <w:abstractNumId w:val="11"/>
  </w:num>
  <w:num w:numId="11">
    <w:abstractNumId w:val="9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1D"/>
    <w:rsid w:val="00596858"/>
    <w:rsid w:val="00786C76"/>
    <w:rsid w:val="007D5B50"/>
    <w:rsid w:val="00C74C1D"/>
    <w:rsid w:val="00D2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9DCF8-9569-4302-A592-B25B4774E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4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C1D"/>
    <w:rPr>
      <w:b/>
      <w:bCs/>
    </w:rPr>
  </w:style>
  <w:style w:type="character" w:customStyle="1" w:styleId="apple-converted-space">
    <w:name w:val="apple-converted-space"/>
    <w:basedOn w:val="a0"/>
    <w:rsid w:val="00C74C1D"/>
  </w:style>
  <w:style w:type="character" w:styleId="a5">
    <w:name w:val="Emphasis"/>
    <w:basedOn w:val="a0"/>
    <w:uiPriority w:val="20"/>
    <w:qFormat/>
    <w:rsid w:val="00C74C1D"/>
    <w:rPr>
      <w:i/>
      <w:iCs/>
    </w:rPr>
  </w:style>
  <w:style w:type="character" w:customStyle="1" w:styleId="mejs-currenttime">
    <w:name w:val="mejs-currenttime"/>
    <w:basedOn w:val="a0"/>
    <w:rsid w:val="00C74C1D"/>
  </w:style>
  <w:style w:type="character" w:customStyle="1" w:styleId="mejs-duration">
    <w:name w:val="mejs-duration"/>
    <w:basedOn w:val="a0"/>
    <w:rsid w:val="00C74C1D"/>
  </w:style>
  <w:style w:type="character" w:styleId="a6">
    <w:name w:val="Hyperlink"/>
    <w:basedOn w:val="a0"/>
    <w:uiPriority w:val="99"/>
    <w:semiHidden/>
    <w:unhideWhenUsed/>
    <w:rsid w:val="00C74C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33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0739">
              <w:marLeft w:val="0"/>
              <w:marRight w:val="0"/>
              <w:marTop w:val="150"/>
              <w:marBottom w:val="150"/>
              <w:divBdr>
                <w:top w:val="single" w:sz="24" w:space="5" w:color="656869"/>
                <w:left w:val="single" w:sz="24" w:space="5" w:color="656869"/>
                <w:bottom w:val="single" w:sz="24" w:space="5" w:color="656869"/>
                <w:right w:val="single" w:sz="24" w:space="5" w:color="656869"/>
              </w:divBdr>
              <w:divsChild>
                <w:div w:id="13405037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8744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33450265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4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867993">
                  <w:marLeft w:val="0"/>
                  <w:marRight w:val="0"/>
                  <w:marTop w:val="150"/>
                  <w:marBottom w:val="150"/>
                  <w:divBdr>
                    <w:top w:val="single" w:sz="24" w:space="5" w:color="656869"/>
                    <w:left w:val="single" w:sz="24" w:space="5" w:color="656869"/>
                    <w:bottom w:val="single" w:sz="24" w:space="5" w:color="656869"/>
                    <w:right w:val="single" w:sz="24" w:space="5" w:color="656869"/>
                  </w:divBdr>
                  <w:divsChild>
                    <w:div w:id="54533452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59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2154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29729704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4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27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5131">
              <w:marLeft w:val="0"/>
              <w:marRight w:val="0"/>
              <w:marTop w:val="150"/>
              <w:marBottom w:val="150"/>
              <w:divBdr>
                <w:top w:val="single" w:sz="24" w:space="5" w:color="656869"/>
                <w:left w:val="single" w:sz="24" w:space="5" w:color="656869"/>
                <w:bottom w:val="single" w:sz="24" w:space="5" w:color="656869"/>
                <w:right w:val="single" w:sz="24" w:space="5" w:color="656869"/>
              </w:divBdr>
              <w:divsChild>
                <w:div w:id="10100627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2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77459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22750232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29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0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4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2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engvid.com/bad-badl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engvid.com/good-wel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ngvid.com/english-grammar-where-do-i-put-the-adverb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native-english.ru/grammar/english-noun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engvid.com/adverb-suffix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E373D-3DAC-44E8-8AB9-6E0B08D7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4743</Words>
  <Characters>27037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4</cp:revision>
  <dcterms:created xsi:type="dcterms:W3CDTF">2014-07-20T06:18:00Z</dcterms:created>
  <dcterms:modified xsi:type="dcterms:W3CDTF">2014-08-12T12:10:00Z</dcterms:modified>
</cp:coreProperties>
</file>